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E4661"/>
        </w:rPr>
        <w:t>Grit</w:t>
      </w:r>
      <w:r>
        <w:rPr>
          <w:color w:val="0E4661"/>
          <w:spacing w:val="-22"/>
        </w:rPr>
        <w:t> </w:t>
      </w:r>
      <w:r>
        <w:rPr>
          <w:color w:val="0E4661"/>
          <w:spacing w:val="-2"/>
        </w:rPr>
        <w:t>Rubric</w:t>
      </w:r>
    </w:p>
    <w:p>
      <w:pPr>
        <w:pStyle w:val="Heading2"/>
        <w:tabs>
          <w:tab w:pos="4683" w:val="left" w:leader="none"/>
          <w:tab w:pos="7394" w:val="left" w:leader="none"/>
          <w:tab w:pos="9941" w:val="left" w:leader="none"/>
        </w:tabs>
        <w:spacing w:before="196"/>
        <w:rPr>
          <w:rFonts w:ascii="Times New Roman"/>
        </w:rPr>
      </w:pPr>
      <w:r>
        <w:rPr>
          <w:w w:val="105"/>
        </w:rPr>
        <w:t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w w:val="105"/>
          <w:u w:val="none"/>
        </w:rPr>
        <w:t>Project: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w w:val="105"/>
          <w:u w:val="none"/>
        </w:rPr>
        <w:t>Date: </w:t>
      </w:r>
      <w:r>
        <w:rPr>
          <w:rFonts w:ascii="Times New Roman"/>
          <w:u w:val="single"/>
        </w:rPr>
        <w:tab/>
      </w:r>
    </w:p>
    <w:p>
      <w:pPr>
        <w:spacing w:before="180"/>
        <w:ind w:left="431" w:right="0" w:firstLine="0"/>
        <w:jc w:val="left"/>
        <w:rPr>
          <w:rFonts w:ascii="Verdana"/>
          <w:i/>
          <w:sz w:val="24"/>
        </w:rPr>
      </w:pPr>
      <w:r>
        <w:rPr>
          <w:rFonts w:ascii="Verdana"/>
          <w:i/>
          <w:spacing w:val="-8"/>
          <w:sz w:val="24"/>
        </w:rPr>
        <w:t>Purpose:</w:t>
      </w:r>
      <w:r>
        <w:rPr>
          <w:rFonts w:ascii="Verdana"/>
          <w:i/>
          <w:spacing w:val="-14"/>
          <w:sz w:val="24"/>
        </w:rPr>
        <w:t> </w:t>
      </w:r>
      <w:r>
        <w:rPr>
          <w:rFonts w:ascii="Verdana"/>
          <w:i/>
          <w:spacing w:val="-8"/>
          <w:sz w:val="24"/>
        </w:rPr>
        <w:t>To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measure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how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a</w:t>
      </w:r>
      <w:r>
        <w:rPr>
          <w:rFonts w:ascii="Verdana"/>
          <w:i/>
          <w:spacing w:val="-14"/>
          <w:sz w:val="24"/>
        </w:rPr>
        <w:t> </w:t>
      </w:r>
      <w:r>
        <w:rPr>
          <w:rFonts w:ascii="Verdana"/>
          <w:i/>
          <w:spacing w:val="-8"/>
          <w:sz w:val="24"/>
        </w:rPr>
        <w:t>student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works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through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a</w:t>
      </w:r>
      <w:r>
        <w:rPr>
          <w:rFonts w:ascii="Verdana"/>
          <w:i/>
          <w:spacing w:val="-14"/>
          <w:sz w:val="24"/>
        </w:rPr>
        <w:t> </w:t>
      </w:r>
      <w:r>
        <w:rPr>
          <w:rFonts w:ascii="Verdana"/>
          <w:i/>
          <w:spacing w:val="-8"/>
          <w:sz w:val="24"/>
        </w:rPr>
        <w:t>challenging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project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over</w:t>
      </w:r>
      <w:r>
        <w:rPr>
          <w:rFonts w:ascii="Verdana"/>
          <w:i/>
          <w:spacing w:val="-13"/>
          <w:sz w:val="24"/>
        </w:rPr>
        <w:t> </w:t>
      </w:r>
      <w:r>
        <w:rPr>
          <w:rFonts w:ascii="Verdana"/>
          <w:i/>
          <w:spacing w:val="-8"/>
          <w:sz w:val="24"/>
        </w:rPr>
        <w:t>time.</w:t>
      </w:r>
    </w:p>
    <w:p>
      <w:pPr>
        <w:pStyle w:val="BodyText"/>
        <w:rPr>
          <w:i/>
          <w:sz w:val="14"/>
        </w:r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4400"/>
        <w:gridCol w:w="4300"/>
        <w:gridCol w:w="3680"/>
      </w:tblGrid>
      <w:tr>
        <w:trPr>
          <w:trHeight w:val="359" w:hRule="atLeast"/>
        </w:trPr>
        <w:tc>
          <w:tcPr>
            <w:tcW w:w="2220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Grit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4400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Strong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Evidence</w:t>
            </w:r>
          </w:p>
        </w:tc>
        <w:tc>
          <w:tcPr>
            <w:tcW w:w="4300" w:type="dxa"/>
          </w:tcPr>
          <w:p>
            <w:pPr>
              <w:pStyle w:val="TableParagraph"/>
              <w:spacing w:before="35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Some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Evidence</w:t>
            </w:r>
          </w:p>
        </w:tc>
        <w:tc>
          <w:tcPr>
            <w:tcW w:w="3680" w:type="dxa"/>
          </w:tcPr>
          <w:p>
            <w:pPr>
              <w:pStyle w:val="TableParagraph"/>
              <w:spacing w:before="35"/>
              <w:ind w:left="10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Limited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Evidence</w:t>
            </w:r>
          </w:p>
        </w:tc>
      </w:tr>
      <w:tr>
        <w:trPr>
          <w:trHeight w:val="1400" w:hRule="atLeast"/>
        </w:trPr>
        <w:tc>
          <w:tcPr>
            <w:tcW w:w="2220" w:type="dxa"/>
          </w:tcPr>
          <w:p>
            <w:pPr>
              <w:pStyle w:val="TableParagraph"/>
              <w:spacing w:before="33"/>
              <w:ind w:righ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Starts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 </w:t>
            </w:r>
            <w:r>
              <w:rPr>
                <w:b/>
                <w:w w:val="90"/>
                <w:sz w:val="24"/>
              </w:rPr>
              <w:t>with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w w:val="95"/>
                <w:sz w:val="24"/>
              </w:rPr>
              <w:t>Challenges</w:t>
            </w:r>
          </w:p>
        </w:tc>
        <w:tc>
          <w:tcPr>
            <w:tcW w:w="4400" w:type="dxa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w w:val="110"/>
                <w:sz w:val="22"/>
              </w:rPr>
              <w:t>You begin challenging tasks with </w:t>
            </w:r>
            <w:r>
              <w:rPr>
                <w:spacing w:val="-2"/>
                <w:w w:val="110"/>
                <w:sz w:val="22"/>
              </w:rPr>
              <w:t>confidence.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are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willing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to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try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ideas </w:t>
            </w:r>
            <w:r>
              <w:rPr>
                <w:w w:val="110"/>
                <w:sz w:val="22"/>
              </w:rPr>
              <w:t>even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when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are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not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sure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they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will </w:t>
            </w:r>
            <w:r>
              <w:rPr>
                <w:spacing w:val="-2"/>
                <w:w w:val="110"/>
                <w:sz w:val="22"/>
              </w:rPr>
              <w:t>work.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keep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working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when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the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task </w:t>
            </w:r>
            <w:r>
              <w:rPr>
                <w:w w:val="110"/>
                <w:sz w:val="22"/>
              </w:rPr>
              <w:t>becomes difficult.</w:t>
            </w:r>
          </w:p>
        </w:tc>
        <w:tc>
          <w:tcPr>
            <w:tcW w:w="4300" w:type="dxa"/>
          </w:tcPr>
          <w:p>
            <w:pPr>
              <w:pStyle w:val="TableParagraph"/>
              <w:spacing w:before="33"/>
              <w:ind w:left="96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will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try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challenging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tasks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when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 </w:t>
            </w:r>
            <w:r>
              <w:rPr>
                <w:w w:val="110"/>
                <w:sz w:val="22"/>
              </w:rPr>
              <w:t>feel comfortable or have some experience. You may need support to keep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going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when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task gets hard.</w:t>
            </w:r>
          </w:p>
        </w:tc>
        <w:tc>
          <w:tcPr>
            <w:tcW w:w="3680" w:type="dxa"/>
          </w:tcPr>
          <w:p>
            <w:pPr>
              <w:pStyle w:val="TableParagraph"/>
              <w:spacing w:before="33"/>
              <w:ind w:left="101" w:right="49"/>
              <w:rPr>
                <w:sz w:val="22"/>
              </w:rPr>
            </w:pPr>
            <w:r>
              <w:rPr>
                <w:w w:val="105"/>
                <w:sz w:val="22"/>
              </w:rPr>
              <w:t>You avoid challenging tasks or stop quickly when the work feels too hard. You may turn in very little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avoid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turning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work.</w:t>
            </w:r>
          </w:p>
        </w:tc>
      </w:tr>
      <w:tr>
        <w:trPr>
          <w:trHeight w:val="1119" w:hRule="atLeast"/>
        </w:trPr>
        <w:tc>
          <w:tcPr>
            <w:tcW w:w="222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Learns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from </w:t>
            </w:r>
            <w:r>
              <w:rPr>
                <w:b/>
                <w:spacing w:val="-2"/>
                <w:sz w:val="24"/>
              </w:rPr>
              <w:t>Mistakes</w:t>
            </w:r>
          </w:p>
        </w:tc>
        <w:tc>
          <w:tcPr>
            <w:tcW w:w="4400" w:type="dxa"/>
          </w:tcPr>
          <w:p>
            <w:pPr>
              <w:pStyle w:val="TableParagraph"/>
              <w:ind w:right="482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You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mistakes,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errors,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bugs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as </w:t>
            </w:r>
            <w:r>
              <w:rPr>
                <w:spacing w:val="-2"/>
                <w:w w:val="110"/>
                <w:sz w:val="22"/>
              </w:rPr>
              <w:t>problems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can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solve.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make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 </w:t>
            </w:r>
            <w:r>
              <w:rPr>
                <w:w w:val="110"/>
                <w:sz w:val="22"/>
              </w:rPr>
              <w:t>plan,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test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new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idea,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try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again.</w:t>
            </w:r>
          </w:p>
        </w:tc>
        <w:tc>
          <w:tcPr>
            <w:tcW w:w="430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5"/>
                <w:sz w:val="22"/>
              </w:rPr>
              <w:t>You understand that mistakes can be fixed,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but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may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know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what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 next without help.</w:t>
            </w:r>
          </w:p>
        </w:tc>
        <w:tc>
          <w:tcPr>
            <w:tcW w:w="3680" w:type="dxa"/>
          </w:tcPr>
          <w:p>
            <w:pPr>
              <w:pStyle w:val="TableParagraph"/>
              <w:ind w:left="101" w:right="337"/>
              <w:rPr>
                <w:sz w:val="22"/>
              </w:rPr>
            </w:pPr>
            <w:r>
              <w:rPr>
                <w:w w:val="110"/>
                <w:sz w:val="22"/>
              </w:rPr>
              <w:t>You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mistakes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as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proof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that you cannot do the task. You </w:t>
            </w:r>
            <w:r>
              <w:rPr>
                <w:sz w:val="22"/>
              </w:rPr>
              <w:t>often stop trying after errors or </w:t>
            </w:r>
            <w:r>
              <w:rPr>
                <w:spacing w:val="-2"/>
                <w:w w:val="110"/>
                <w:sz w:val="22"/>
              </w:rPr>
              <w:t>setbacks.</w:t>
            </w:r>
          </w:p>
        </w:tc>
      </w:tr>
      <w:tr>
        <w:trPr>
          <w:trHeight w:val="1399" w:hRule="atLeast"/>
        </w:trPr>
        <w:tc>
          <w:tcPr>
            <w:tcW w:w="2220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Uses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Feedback, Questions, and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4400" w:type="dxa"/>
          </w:tcPr>
          <w:p>
            <w:pPr>
              <w:pStyle w:val="TableParagraph"/>
              <w:spacing w:before="43"/>
              <w:ind w:right="26"/>
              <w:rPr>
                <w:sz w:val="22"/>
              </w:rPr>
            </w:pPr>
            <w:r>
              <w:rPr>
                <w:w w:val="110"/>
                <w:sz w:val="22"/>
              </w:rPr>
              <w:t>You ask specific questions, use feedback, and look for resources that </w:t>
            </w:r>
            <w:r>
              <w:rPr>
                <w:spacing w:val="-2"/>
                <w:w w:val="110"/>
                <w:sz w:val="22"/>
              </w:rPr>
              <w:t>help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move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forward.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use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advice </w:t>
            </w:r>
            <w:r>
              <w:rPr>
                <w:w w:val="110"/>
                <w:sz w:val="22"/>
              </w:rPr>
              <w:t>to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improve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your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plan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your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work.</w:t>
            </w:r>
          </w:p>
        </w:tc>
        <w:tc>
          <w:tcPr>
            <w:tcW w:w="4300" w:type="dxa"/>
          </w:tcPr>
          <w:p>
            <w:pPr>
              <w:pStyle w:val="TableParagraph"/>
              <w:spacing w:before="43"/>
              <w:ind w:left="96"/>
              <w:rPr>
                <w:sz w:val="22"/>
              </w:rPr>
            </w:pPr>
            <w:r>
              <w:rPr>
                <w:w w:val="110"/>
                <w:sz w:val="22"/>
              </w:rPr>
              <w:t>You sometimes ask for help or use feedback,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especially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when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feel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 </w:t>
            </w:r>
            <w:r>
              <w:rPr>
                <w:spacing w:val="-2"/>
                <w:w w:val="110"/>
                <w:sz w:val="22"/>
              </w:rPr>
              <w:t>task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something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can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do.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may </w:t>
            </w:r>
            <w:r>
              <w:rPr>
                <w:w w:val="110"/>
                <w:sz w:val="22"/>
              </w:rPr>
              <w:t>wait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for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someone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tell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next </w:t>
            </w:r>
            <w:r>
              <w:rPr>
                <w:spacing w:val="-2"/>
                <w:w w:val="110"/>
                <w:sz w:val="22"/>
              </w:rPr>
              <w:t>step.</w:t>
            </w:r>
          </w:p>
        </w:tc>
        <w:tc>
          <w:tcPr>
            <w:tcW w:w="3680" w:type="dxa"/>
          </w:tcPr>
          <w:p>
            <w:pPr>
              <w:pStyle w:val="TableParagraph"/>
              <w:spacing w:before="43"/>
              <w:ind w:left="101" w:right="200"/>
              <w:rPr>
                <w:sz w:val="22"/>
              </w:rPr>
            </w:pPr>
            <w:r>
              <w:rPr>
                <w:w w:val="105"/>
                <w:sz w:val="22"/>
              </w:rPr>
              <w:t>You rarely ask useful questions or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use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feedback.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may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say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“I donʼt get itˮ without explaining what part is confusing.</w:t>
            </w:r>
          </w:p>
        </w:tc>
      </w:tr>
      <w:tr>
        <w:trPr>
          <w:trHeight w:val="1400" w:hRule="atLeast"/>
        </w:trPr>
        <w:tc>
          <w:tcPr>
            <w:tcW w:w="2220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Practices and </w:t>
            </w:r>
            <w:r>
              <w:rPr>
                <w:b/>
                <w:spacing w:val="-4"/>
                <w:sz w:val="24"/>
              </w:rPr>
              <w:t>Tries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Strategies</w:t>
            </w:r>
          </w:p>
        </w:tc>
        <w:tc>
          <w:tcPr>
            <w:tcW w:w="4400" w:type="dxa"/>
          </w:tcPr>
          <w:p>
            <w:pPr>
              <w:pStyle w:val="TableParagraph"/>
              <w:spacing w:before="41"/>
              <w:ind w:right="250"/>
              <w:rPr>
                <w:sz w:val="22"/>
              </w:rPr>
            </w:pPr>
            <w:r>
              <w:rPr>
                <w:w w:val="110"/>
                <w:sz w:val="22"/>
              </w:rPr>
              <w:t>You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understand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that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practice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is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of getting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better.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try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different </w:t>
            </w:r>
            <w:r>
              <w:rPr>
                <w:spacing w:val="-2"/>
                <w:w w:val="110"/>
                <w:sz w:val="22"/>
              </w:rPr>
              <w:t>strategies,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such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testing,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debugging, </w:t>
            </w:r>
            <w:r>
              <w:rPr>
                <w:w w:val="110"/>
                <w:sz w:val="22"/>
              </w:rPr>
              <w:t>revising, researching, or using </w:t>
            </w:r>
            <w:r>
              <w:rPr>
                <w:spacing w:val="-2"/>
                <w:w w:val="110"/>
                <w:sz w:val="22"/>
              </w:rPr>
              <w:t>examples.</w:t>
            </w:r>
          </w:p>
        </w:tc>
        <w:tc>
          <w:tcPr>
            <w:tcW w:w="4300" w:type="dxa"/>
          </w:tcPr>
          <w:p>
            <w:pPr>
              <w:pStyle w:val="TableParagraph"/>
              <w:spacing w:before="41"/>
              <w:ind w:left="96" w:right="181"/>
              <w:rPr>
                <w:sz w:val="22"/>
              </w:rPr>
            </w:pPr>
            <w:r>
              <w:rPr>
                <w:w w:val="110"/>
                <w:sz w:val="22"/>
              </w:rPr>
              <w:t>You practice when asked, but a challenge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may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make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want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give </w:t>
            </w:r>
            <w:r>
              <w:rPr>
                <w:spacing w:val="-2"/>
                <w:w w:val="110"/>
                <w:sz w:val="22"/>
              </w:rPr>
              <w:t>up.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You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may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use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one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strategy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but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stop </w:t>
            </w:r>
            <w:r>
              <w:rPr>
                <w:w w:val="110"/>
                <w:sz w:val="22"/>
              </w:rPr>
              <w:t>if it does not work right away.</w:t>
            </w:r>
          </w:p>
        </w:tc>
        <w:tc>
          <w:tcPr>
            <w:tcW w:w="3680" w:type="dxa"/>
          </w:tcPr>
          <w:p>
            <w:pPr>
              <w:pStyle w:val="TableParagraph"/>
              <w:spacing w:before="41"/>
              <w:ind w:left="101" w:right="189"/>
              <w:rPr>
                <w:sz w:val="22"/>
              </w:rPr>
            </w:pPr>
            <w:r>
              <w:rPr>
                <w:w w:val="110"/>
                <w:sz w:val="22"/>
              </w:rPr>
              <w:t>You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avoid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practice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not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use strategies to help yourself improve. You often wait for someone else to solve the </w:t>
            </w:r>
            <w:r>
              <w:rPr>
                <w:spacing w:val="-2"/>
                <w:w w:val="110"/>
                <w:sz w:val="22"/>
              </w:rPr>
              <w:t>problem.</w:t>
            </w:r>
          </w:p>
        </w:tc>
      </w:tr>
      <w:tr>
        <w:trPr>
          <w:trHeight w:val="1399" w:hRule="atLeast"/>
        </w:trPr>
        <w:tc>
          <w:tcPr>
            <w:tcW w:w="2220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Sustained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Effort and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Follow-</w:t>
            </w:r>
            <w:r>
              <w:rPr>
                <w:b/>
                <w:spacing w:val="-2"/>
                <w:sz w:val="24"/>
              </w:rPr>
              <w:t>Through</w:t>
            </w:r>
          </w:p>
        </w:tc>
        <w:tc>
          <w:tcPr>
            <w:tcW w:w="4400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w w:val="105"/>
                <w:sz w:val="22"/>
              </w:rPr>
              <w:t>You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stay focused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goal over time. Even when progress is slow or the final result feels far away, you continue working until the task is completed or thoughtfully revised.</w:t>
            </w:r>
          </w:p>
        </w:tc>
        <w:tc>
          <w:tcPr>
            <w:tcW w:w="4300" w:type="dxa"/>
          </w:tcPr>
          <w:p>
            <w:pPr>
              <w:pStyle w:val="TableParagraph"/>
              <w:spacing w:before="39"/>
              <w:ind w:left="96" w:right="51"/>
              <w:rPr>
                <w:sz w:val="22"/>
              </w:rPr>
            </w:pPr>
            <w:r>
              <w:rPr>
                <w:w w:val="110"/>
                <w:sz w:val="22"/>
              </w:rPr>
              <w:t>You can stay focused with reminders or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support.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Sometimes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give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up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 lose focus when the work becomes </w:t>
            </w:r>
            <w:r>
              <w:rPr>
                <w:spacing w:val="-2"/>
                <w:w w:val="110"/>
                <w:sz w:val="22"/>
              </w:rPr>
              <w:t>difficult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or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takes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longer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than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expected.</w:t>
            </w:r>
          </w:p>
        </w:tc>
        <w:tc>
          <w:tcPr>
            <w:tcW w:w="3680" w:type="dxa"/>
          </w:tcPr>
          <w:p>
            <w:pPr>
              <w:pStyle w:val="TableParagraph"/>
              <w:spacing w:before="39"/>
              <w:ind w:left="101" w:right="49"/>
              <w:rPr>
                <w:sz w:val="22"/>
              </w:rPr>
            </w:pPr>
            <w:r>
              <w:rPr>
                <w:w w:val="110"/>
                <w:sz w:val="22"/>
              </w:rPr>
              <w:t>You have little persistence toward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completing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goal.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You </w:t>
            </w:r>
            <w:r>
              <w:rPr>
                <w:sz w:val="22"/>
              </w:rPr>
              <w:t>often give up at the first sign that </w:t>
            </w:r>
            <w:r>
              <w:rPr>
                <w:w w:val="110"/>
                <w:sz w:val="22"/>
              </w:rPr>
              <w:t>the task will take effort.</w:t>
            </w:r>
          </w:p>
        </w:tc>
      </w:tr>
    </w:tbl>
    <w:p>
      <w:pPr>
        <w:pStyle w:val="Heading2"/>
      </w:pPr>
      <w:r>
        <w:rPr/>
        <w:t>Evidence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2"/>
        </w:rPr>
        <w:t>observed:</w:t>
      </w:r>
    </w:p>
    <w:p>
      <w:pPr>
        <w:spacing w:line="240" w:lineRule="auto" w:before="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274319</wp:posOffset>
                </wp:positionH>
                <wp:positionV relativeFrom="paragraph">
                  <wp:posOffset>159446</wp:posOffset>
                </wp:positionV>
                <wp:extent cx="54216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1630" h="0">
                              <a:moveTo>
                                <a:pt x="0" y="0"/>
                              </a:moveTo>
                              <a:lnTo>
                                <a:pt x="5421213" y="0"/>
                              </a:lnTo>
                            </a:path>
                          </a:pathLst>
                        </a:custGeom>
                        <a:ln w="12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599998pt;margin-top:12.554819pt;width:426.9pt;height:.1pt;mso-position-horizontal-relative:page;mso-position-vertical-relative:paragraph;z-index:-15728640;mso-wrap-distance-left:0;mso-wrap-distance-right:0" id="docshape1" coordorigin="432,251" coordsize="8538,0" path="m432,251l8969,251e" filled="false" stroked="true" strokeweight=".972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1"/>
        <w:ind w:left="431"/>
        <w:rPr>
          <w:i/>
        </w:rPr>
      </w:pPr>
      <w:r>
        <w:rPr>
          <w:i/>
          <w:w w:val="90"/>
        </w:rPr>
        <w:t>Based</w:t>
      </w:r>
      <w:r>
        <w:rPr>
          <w:i/>
          <w:spacing w:val="2"/>
        </w:rPr>
        <w:t> </w:t>
      </w:r>
      <w:r>
        <w:rPr>
          <w:i/>
          <w:w w:val="90"/>
        </w:rPr>
        <w:t>on</w:t>
      </w:r>
      <w:r>
        <w:rPr>
          <w:i/>
          <w:spacing w:val="2"/>
        </w:rPr>
        <w:t> </w:t>
      </w:r>
      <w:hyperlink r:id="rId5">
        <w:r>
          <w:rPr>
            <w:i/>
            <w:color w:val="1154CC"/>
            <w:w w:val="90"/>
            <w:u w:val="thick" w:color="1154CC"/>
          </w:rPr>
          <w:t>this</w:t>
        </w:r>
        <w:r>
          <w:rPr>
            <w:i/>
            <w:color w:val="1154CC"/>
            <w:spacing w:val="3"/>
            <w:u w:val="thick" w:color="1154CC"/>
          </w:rPr>
          <w:t> </w:t>
        </w:r>
        <w:r>
          <w:rPr>
            <w:i/>
            <w:color w:val="1154CC"/>
            <w:w w:val="90"/>
            <w:u w:val="thick" w:color="1154CC"/>
          </w:rPr>
          <w:t>research</w:t>
        </w:r>
        <w:r>
          <w:rPr>
            <w:i/>
            <w:color w:val="1154CC"/>
            <w:spacing w:val="2"/>
            <w:u w:val="thick" w:color="1154CC"/>
          </w:rPr>
          <w:t> </w:t>
        </w:r>
        <w:r>
          <w:rPr>
            <w:i/>
            <w:color w:val="1154CC"/>
            <w:w w:val="90"/>
            <w:u w:val="thick" w:color="1154CC"/>
          </w:rPr>
          <w:t>study</w:t>
        </w:r>
      </w:hyperlink>
      <w:r>
        <w:rPr>
          <w:i/>
          <w:color w:val="1154CC"/>
          <w:spacing w:val="3"/>
          <w:u w:val="none"/>
        </w:rPr>
        <w:t> </w:t>
      </w:r>
      <w:r>
        <w:rPr>
          <w:i/>
          <w:w w:val="90"/>
          <w:u w:val="none"/>
        </w:rPr>
        <w:t>(</w:t>
      </w:r>
      <w:hyperlink r:id="rId6">
        <w:r>
          <w:rPr>
            <w:i/>
            <w:color w:val="1154CC"/>
            <w:w w:val="90"/>
            <w:u w:val="thick" w:color="1154CC"/>
          </w:rPr>
          <w:t>PDF</w:t>
        </w:r>
        <w:r>
          <w:rPr>
            <w:i/>
            <w:color w:val="1154CC"/>
            <w:spacing w:val="2"/>
            <w:u w:val="thick" w:color="1154CC"/>
          </w:rPr>
          <w:t> </w:t>
        </w:r>
        <w:r>
          <w:rPr>
            <w:i/>
            <w:color w:val="1154CC"/>
            <w:spacing w:val="-2"/>
            <w:w w:val="90"/>
            <w:u w:val="thick" w:color="1154CC"/>
          </w:rPr>
          <w:t>version</w:t>
        </w:r>
      </w:hyperlink>
      <w:r>
        <w:rPr>
          <w:i/>
          <w:spacing w:val="-2"/>
          <w:w w:val="90"/>
          <w:u w:val="none"/>
        </w:rPr>
        <w:t>)</w:t>
      </w:r>
    </w:p>
    <w:p>
      <w:pPr>
        <w:pStyle w:val="BodyText"/>
        <w:spacing w:before="235"/>
        <w:ind w:left="431"/>
        <w:rPr>
          <w:i/>
        </w:rPr>
      </w:pPr>
      <w:r>
        <w:rPr>
          <w:i/>
          <w:w w:val="90"/>
        </w:rPr>
        <w:t>Grit</w:t>
      </w:r>
      <w:r>
        <w:rPr>
          <w:i/>
          <w:spacing w:val="-4"/>
          <w:w w:val="90"/>
        </w:rPr>
        <w:t> </w:t>
      </w:r>
      <w:r>
        <w:rPr>
          <w:i/>
          <w:w w:val="90"/>
        </w:rPr>
        <w:t>Rubric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by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Mark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Suter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(teacher,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founder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of</w:t>
      </w:r>
      <w:r>
        <w:rPr>
          <w:i/>
          <w:spacing w:val="-3"/>
          <w:w w:val="90"/>
        </w:rPr>
        <w:t> </w:t>
      </w:r>
      <w:hyperlink r:id="rId7">
        <w:r>
          <w:rPr>
            <w:i/>
            <w:color w:val="1154CC"/>
            <w:w w:val="90"/>
            <w:u w:val="thick" w:color="1154CC"/>
          </w:rPr>
          <w:t>Garlic</w:t>
        </w:r>
        <w:r>
          <w:rPr>
            <w:i/>
            <w:color w:val="1154CC"/>
            <w:spacing w:val="-3"/>
            <w:w w:val="90"/>
            <w:u w:val="thick" w:color="1154CC"/>
          </w:rPr>
          <w:t> </w:t>
        </w:r>
        <w:r>
          <w:rPr>
            <w:i/>
            <w:color w:val="1154CC"/>
            <w:w w:val="90"/>
            <w:u w:val="thick" w:color="1154CC"/>
          </w:rPr>
          <w:t>Byte</w:t>
        </w:r>
        <w:r>
          <w:rPr>
            <w:i/>
            <w:color w:val="1154CC"/>
            <w:spacing w:val="-3"/>
            <w:w w:val="90"/>
            <w:u w:val="thick" w:color="1154CC"/>
          </w:rPr>
          <w:t> </w:t>
        </w:r>
        <w:r>
          <w:rPr>
            <w:i/>
            <w:color w:val="1154CC"/>
            <w:w w:val="90"/>
            <w:u w:val="thick" w:color="1154CC"/>
          </w:rPr>
          <w:t>Labs</w:t>
        </w:r>
      </w:hyperlink>
      <w:r>
        <w:rPr>
          <w:i/>
          <w:w w:val="90"/>
          <w:u w:val="none"/>
        </w:rPr>
        <w:t>)</w:t>
      </w:r>
      <w:r>
        <w:rPr>
          <w:i/>
          <w:spacing w:val="-3"/>
          <w:w w:val="90"/>
          <w:u w:val="none"/>
        </w:rPr>
        <w:t> </w:t>
      </w:r>
      <w:r>
        <w:rPr>
          <w:i/>
          <w:w w:val="90"/>
          <w:u w:val="none"/>
        </w:rPr>
        <w:t>is</w:t>
      </w:r>
      <w:r>
        <w:rPr>
          <w:i/>
          <w:spacing w:val="-3"/>
          <w:w w:val="90"/>
          <w:u w:val="none"/>
        </w:rPr>
        <w:t> </w:t>
      </w:r>
      <w:r>
        <w:rPr>
          <w:i/>
          <w:w w:val="90"/>
          <w:u w:val="none"/>
        </w:rPr>
        <w:t>licensed</w:t>
      </w:r>
      <w:r>
        <w:rPr>
          <w:i/>
          <w:spacing w:val="-3"/>
          <w:w w:val="90"/>
          <w:u w:val="none"/>
        </w:rPr>
        <w:t> </w:t>
      </w:r>
      <w:r>
        <w:rPr>
          <w:i/>
          <w:w w:val="90"/>
          <w:u w:val="none"/>
        </w:rPr>
        <w:t>under</w:t>
      </w:r>
      <w:r>
        <w:rPr>
          <w:i/>
          <w:spacing w:val="-3"/>
          <w:w w:val="90"/>
          <w:u w:val="none"/>
        </w:rPr>
        <w:t> </w:t>
      </w:r>
      <w:r>
        <w:rPr>
          <w:i/>
          <w:w w:val="90"/>
          <w:u w:val="none"/>
        </w:rPr>
        <w:t>CC</w:t>
      </w:r>
      <w:r>
        <w:rPr>
          <w:i/>
          <w:spacing w:val="-3"/>
          <w:w w:val="90"/>
          <w:u w:val="none"/>
        </w:rPr>
        <w:t> </w:t>
      </w:r>
      <w:r>
        <w:rPr>
          <w:i/>
          <w:w w:val="90"/>
          <w:u w:val="none"/>
        </w:rPr>
        <w:t>BYNCSA</w:t>
      </w:r>
      <w:r>
        <w:rPr>
          <w:i/>
          <w:spacing w:val="-3"/>
          <w:w w:val="90"/>
          <w:u w:val="none"/>
        </w:rPr>
        <w:t> </w:t>
      </w:r>
      <w:r>
        <w:rPr>
          <w:i/>
          <w:spacing w:val="-4"/>
          <w:w w:val="90"/>
          <w:u w:val="none"/>
        </w:rPr>
        <w:t>4.0.</w:t>
      </w:r>
    </w:p>
    <w:sectPr>
      <w:type w:val="continuous"/>
      <w:pgSz w:w="15840" w:h="12240" w:orient="landscape"/>
      <w:pgMar w:top="20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adugi">
    <w:altName w:val="Gadug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Verdana" w:hAnsi="Verdana" w:eastAsia="Verdana" w:cs="Verdana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431"/>
      <w:outlineLvl w:val="1"/>
    </w:pPr>
    <w:rPr>
      <w:rFonts w:ascii="Gadugi" w:hAnsi="Gadugi" w:eastAsia="Gadugi" w:cs="Gadug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31"/>
      <w:outlineLvl w:val="2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  <w:ind w:left="102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tandfonline.com/doi/abs/10.1080/00223891.2020.1848853" TargetMode="External"/><Relationship Id="rId6" Type="http://schemas.openxmlformats.org/officeDocument/2006/relationships/hyperlink" Target="https://digibuo.uniovi.es/dspace/bitstream/handle/10651/59019/Grit%20assessment_posprint.pdf?sequence=1" TargetMode="External"/><Relationship Id="rId7" Type="http://schemas.openxmlformats.org/officeDocument/2006/relationships/hyperlink" Target="https://www.garlicby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 Rubric 2.1</dc:title>
  <dcterms:created xsi:type="dcterms:W3CDTF">2026-06-14T20:25:00Z</dcterms:created>
  <dcterms:modified xsi:type="dcterms:W3CDTF">2026-06-14T20:25:00Z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2026-06-14T00:00:00Z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2026-06-14T00:00:00Z</vt:filetime>
  </property>
</Properties>
</file>